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54" w:rsidRPr="009371E5" w:rsidRDefault="006D2861" w:rsidP="005F0954">
      <w:pPr>
        <w:pStyle w:val="a6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SFR-I4H-S</w:t>
      </w:r>
      <w:r>
        <w:rPr>
          <w:rFonts w:eastAsia="Adobe 黑体 Std R" w:hint="eastAsia"/>
          <w:b/>
          <w:sz w:val="28"/>
          <w:highlight w:val="cyan"/>
        </w:rPr>
        <w:t>型</w:t>
      </w:r>
      <w:bookmarkStart w:id="0" w:name="_GoBack"/>
      <w:bookmarkEnd w:id="0"/>
      <w:r w:rsidR="009371E5">
        <w:rPr>
          <w:rFonts w:eastAsia="Adobe 黑体 Std R" w:hint="eastAsia"/>
          <w:b/>
          <w:sz w:val="28"/>
          <w:highlight w:val="cyan"/>
        </w:rPr>
        <w:t>微功耗一体化</w:t>
      </w:r>
      <w:r w:rsidR="00940C35">
        <w:rPr>
          <w:rFonts w:eastAsia="Adobe 黑体 Std R" w:hint="eastAsia"/>
          <w:b/>
          <w:sz w:val="28"/>
          <w:highlight w:val="cyan"/>
        </w:rPr>
        <w:t>雨量</w:t>
      </w:r>
      <w:r w:rsidR="009058F3">
        <w:rPr>
          <w:rFonts w:eastAsia="Adobe 黑体 Std R" w:hint="eastAsia"/>
          <w:b/>
          <w:sz w:val="28"/>
          <w:highlight w:val="cyan"/>
        </w:rPr>
        <w:t>遥测终端</w:t>
      </w:r>
    </w:p>
    <w:p w:rsidR="009058F3" w:rsidRPr="00BF75D2" w:rsidRDefault="00697677" w:rsidP="009058F3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0" wp14:anchorId="60C3765C" wp14:editId="45A09498">
            <wp:simplePos x="0" y="0"/>
            <wp:positionH relativeFrom="column">
              <wp:posOffset>-815975</wp:posOffset>
            </wp:positionH>
            <wp:positionV relativeFrom="paragraph">
              <wp:posOffset>358140</wp:posOffset>
            </wp:positionV>
            <wp:extent cx="3040380" cy="3261360"/>
            <wp:effectExtent l="0" t="0" r="7620" b="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方型图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47B">
        <w:rPr>
          <w:rFonts w:ascii="Adobe 黑体 Std R" w:eastAsia="Adobe 黑体 Std R" w:hAnsi="Adobe 黑体 Std R" w:hint="eastAsia"/>
        </w:rPr>
        <w:t>RTU</w:t>
      </w:r>
      <w:r w:rsidR="00B624D0">
        <w:rPr>
          <w:rFonts w:ascii="Adobe 黑体 Std R" w:eastAsia="Adobe 黑体 Std R" w:hAnsi="Adobe 黑体 Std R" w:hint="eastAsia"/>
        </w:rPr>
        <w:t>、</w:t>
      </w:r>
      <w:r w:rsidR="000E647B">
        <w:rPr>
          <w:rFonts w:ascii="Adobe 黑体 Std R" w:eastAsia="Adobe 黑体 Std R" w:hAnsi="Adobe 黑体 Std R" w:hint="eastAsia"/>
        </w:rPr>
        <w:t>DTU、锂电池</w:t>
      </w:r>
      <w:r w:rsidR="009058F3" w:rsidRPr="00BF75D2">
        <w:rPr>
          <w:rFonts w:ascii="Adobe 黑体 Std R" w:eastAsia="Adobe 黑体 Std R" w:hAnsi="Adobe 黑体 Std R" w:hint="eastAsia"/>
        </w:rPr>
        <w:t>、</w:t>
      </w:r>
      <w:r w:rsidR="000E647B">
        <w:rPr>
          <w:rFonts w:ascii="Adobe 黑体 Std R" w:eastAsia="Adobe 黑体 Std R" w:hAnsi="Adobe 黑体 Std R" w:hint="eastAsia"/>
        </w:rPr>
        <w:t>充电控制器、太阳能板</w:t>
      </w:r>
      <w:r w:rsidR="009058F3" w:rsidRPr="00BF75D2">
        <w:rPr>
          <w:rFonts w:ascii="Adobe 黑体 Std R" w:eastAsia="Adobe 黑体 Std R" w:hAnsi="Adobe 黑体 Std R" w:hint="eastAsia"/>
        </w:rPr>
        <w:t>一体化设计。</w:t>
      </w:r>
    </w:p>
    <w:p w:rsidR="009058F3" w:rsidRDefault="00B624D0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采用高效率PET层压</w:t>
      </w:r>
      <w:r w:rsidR="000E647B">
        <w:rPr>
          <w:rFonts w:ascii="Adobe 黑体 Std R" w:eastAsia="Adobe 黑体 Std R" w:hAnsi="Adobe 黑体 Std R" w:hint="eastAsia"/>
        </w:rPr>
        <w:t>单晶硅</w:t>
      </w:r>
      <w:r>
        <w:rPr>
          <w:rFonts w:ascii="Adobe 黑体 Std R" w:eastAsia="Adobe 黑体 Std R" w:hAnsi="Adobe 黑体 Std R" w:hint="eastAsia"/>
        </w:rPr>
        <w:t>太阳能板。</w:t>
      </w:r>
    </w:p>
    <w:p w:rsidR="00410F26" w:rsidRPr="00BF75D2" w:rsidRDefault="00410F26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:rsidR="00410F26" w:rsidRPr="00BF75D2" w:rsidRDefault="00410F26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:rsidR="00940C35" w:rsidRDefault="00412656" w:rsidP="0041265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9058F3">
        <w:rPr>
          <w:rFonts w:ascii="Adobe 黑体 Std R" w:eastAsia="Adobe 黑体 Std R" w:hAnsi="Adobe 黑体 Std R" w:hint="eastAsia"/>
        </w:rPr>
        <w:t>4G全网通</w:t>
      </w:r>
      <w:r>
        <w:rPr>
          <w:rFonts w:ascii="Adobe 黑体 Std R" w:eastAsia="Adobe 黑体 Std R" w:hAnsi="Adobe 黑体 Std R" w:hint="eastAsia"/>
        </w:rPr>
        <w:t>通信模块</w:t>
      </w:r>
      <w:r w:rsidR="00940C35">
        <w:rPr>
          <w:rFonts w:ascii="Adobe 黑体 Std R" w:eastAsia="Adobe 黑体 Std R" w:hAnsi="Adobe 黑体 Std R" w:hint="eastAsia"/>
        </w:rPr>
        <w:t>（NB-</w:t>
      </w:r>
      <w:proofErr w:type="spellStart"/>
      <w:r w:rsidR="00940C35">
        <w:rPr>
          <w:rFonts w:ascii="Adobe 黑体 Std R" w:eastAsia="Adobe 黑体 Std R" w:hAnsi="Adobe 黑体 Std R" w:hint="eastAsia"/>
        </w:rPr>
        <w:t>Iot</w:t>
      </w:r>
      <w:proofErr w:type="spellEnd"/>
      <w:r w:rsidR="00940C35">
        <w:rPr>
          <w:rFonts w:ascii="Adobe 黑体 Std R" w:eastAsia="Adobe 黑体 Std R" w:hAnsi="Adobe 黑体 Std R" w:hint="eastAsia"/>
        </w:rPr>
        <w:t>通信模块）</w:t>
      </w:r>
    </w:p>
    <w:p w:rsidR="004D5CB6" w:rsidRPr="00412656" w:rsidRDefault="00940C35" w:rsidP="0041265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采用</w:t>
      </w:r>
      <w:r w:rsidR="00B624D0">
        <w:rPr>
          <w:rFonts w:ascii="Adobe 黑体 Std R" w:eastAsia="Adobe 黑体 Std R" w:hAnsi="Adobe 黑体 Std R" w:hint="eastAsia"/>
        </w:rPr>
        <w:t>内置</w:t>
      </w:r>
      <w:r>
        <w:rPr>
          <w:rFonts w:ascii="Adobe 黑体 Std R" w:eastAsia="Adobe 黑体 Std R" w:hAnsi="Adobe 黑体 Std R" w:hint="eastAsia"/>
        </w:rPr>
        <w:t>式</w:t>
      </w:r>
      <w:r w:rsidR="00B624D0">
        <w:rPr>
          <w:rFonts w:ascii="Adobe 黑体 Std R" w:eastAsia="Adobe 黑体 Std R" w:hAnsi="Adobe 黑体 Std R" w:hint="eastAsia"/>
        </w:rPr>
        <w:t>天线</w:t>
      </w:r>
      <w:r w:rsidR="00412656">
        <w:rPr>
          <w:rFonts w:ascii="Adobe 黑体 Std R" w:eastAsia="Adobe 黑体 Std R" w:hAnsi="Adobe 黑体 Std R" w:hint="eastAsia"/>
        </w:rPr>
        <w:t>。</w:t>
      </w:r>
    </w:p>
    <w:p w:rsidR="005F0954" w:rsidRDefault="00505425" w:rsidP="005F0954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0E647B">
        <w:rPr>
          <w:rFonts w:ascii="Adobe 黑体 Std R" w:eastAsia="Adobe 黑体 Std R" w:hAnsi="Adobe 黑体 Std R" w:hint="eastAsia"/>
        </w:rPr>
        <w:t>3</w:t>
      </w:r>
      <w:r>
        <w:rPr>
          <w:rFonts w:ascii="Adobe 黑体 Std R" w:eastAsia="Adobe 黑体 Std R" w:hAnsi="Adobe 黑体 Std R" w:hint="eastAsia"/>
        </w:rPr>
        <w:t>00多种传感器协议及几十种中心规约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:rsidR="00505425" w:rsidRPr="005F0954" w:rsidRDefault="009371E5" w:rsidP="005F0954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通过水文、水资源</w:t>
      </w:r>
      <w:r w:rsidR="00505425" w:rsidRPr="005F0954">
        <w:rPr>
          <w:rFonts w:ascii="Adobe 黑体 Std R" w:eastAsia="Adobe 黑体 Std R" w:hAnsi="Adobe 黑体 Std R" w:hint="eastAsia"/>
        </w:rPr>
        <w:t>规约检测。</w:t>
      </w:r>
    </w:p>
    <w:p w:rsidR="006B7645" w:rsidRPr="00BF75D2" w:rsidRDefault="00F826BC" w:rsidP="006B7645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E96136" w:rsidRPr="00F826BC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:rsidR="00ED7108" w:rsidRPr="0076484A" w:rsidRDefault="0083226E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无线通讯：支持</w:t>
      </w:r>
      <w:r w:rsidR="00940C35">
        <w:rPr>
          <w:rFonts w:ascii="Adobe 仿宋 Std R" w:eastAsia="Adobe 黑体 Std R" w:hAnsi="Adobe 仿宋 Std R" w:hint="eastAsia"/>
        </w:rPr>
        <w:t>4G</w:t>
      </w:r>
      <w:r w:rsidR="00697677">
        <w:rPr>
          <w:rFonts w:ascii="Adobe 仿宋 Std R" w:eastAsia="Adobe 黑体 Std R" w:hAnsi="Adobe 仿宋 Std R" w:hint="eastAsia"/>
        </w:rPr>
        <w:t>全网通</w:t>
      </w:r>
      <w:r w:rsidR="00940C35">
        <w:rPr>
          <w:rFonts w:ascii="Adobe 仿宋 Std R" w:eastAsia="Adobe 黑体 Std R" w:hAnsi="Adobe 仿宋 Std R" w:hint="eastAsia"/>
        </w:rPr>
        <w:t xml:space="preserve"> </w:t>
      </w:r>
      <w:r w:rsidR="00882EC8">
        <w:rPr>
          <w:rFonts w:ascii="Adobe 仿宋 Std R" w:eastAsia="Adobe 黑体 Std R" w:hAnsi="Adobe 仿宋 Std R" w:hint="eastAsia"/>
        </w:rPr>
        <w:t>、</w:t>
      </w:r>
      <w:r w:rsidR="00940C35">
        <w:rPr>
          <w:rFonts w:ascii="Adobe 仿宋 Std R" w:eastAsia="Adobe 黑体 Std R" w:hAnsi="Adobe 仿宋 Std R" w:hint="eastAsia"/>
        </w:rPr>
        <w:t>NB-</w:t>
      </w:r>
      <w:proofErr w:type="spellStart"/>
      <w:r w:rsidR="00940C35">
        <w:rPr>
          <w:rFonts w:ascii="Adobe 仿宋 Std R" w:eastAsia="Adobe 黑体 Std R" w:hAnsi="Adobe 仿宋 Std R" w:hint="eastAsia"/>
        </w:rPr>
        <w:t>Iot</w:t>
      </w:r>
      <w:proofErr w:type="spellEnd"/>
      <w:r w:rsidR="005824A9" w:rsidRPr="0076484A">
        <w:rPr>
          <w:rFonts w:ascii="Adobe 仿宋 Std R" w:eastAsia="Adobe 黑体 Std R" w:hAnsi="Adobe 仿宋 Std R" w:hint="eastAsia"/>
        </w:rPr>
        <w:t>通讯</w:t>
      </w:r>
      <w:r w:rsidR="00ED7108" w:rsidRPr="0076484A">
        <w:rPr>
          <w:rFonts w:ascii="Adobe 仿宋 Std R" w:eastAsia="Adobe 黑体 Std R" w:hAnsi="Adobe 仿宋 Std R" w:hint="eastAsia"/>
        </w:rPr>
        <w:t>，适应不同现场需求。</w:t>
      </w:r>
    </w:p>
    <w:p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智能报警：监测数据越限、电池电压状态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="00F826BC" w:rsidRPr="00F826BC">
        <w:rPr>
          <w:rFonts w:eastAsia="Adobe 黑体 Std R" w:hint="eastAsia"/>
        </w:rPr>
        <w:t>定时</w:t>
      </w:r>
      <w:r w:rsidR="00F826BC">
        <w:rPr>
          <w:rFonts w:eastAsia="Adobe 黑体 Std R" w:hint="eastAsia"/>
        </w:rPr>
        <w:t>内部升压对外供电，为传感器</w:t>
      </w:r>
      <w:r>
        <w:rPr>
          <w:rFonts w:eastAsia="Adobe 黑体 Std R" w:hint="eastAsia"/>
        </w:rPr>
        <w:t>提供电源。</w:t>
      </w:r>
    </w:p>
    <w:p w:rsidR="0076484A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:rsidR="008D5DD4" w:rsidRDefault="001256AD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lastRenderedPageBreak/>
        <w:drawing>
          <wp:anchor distT="0" distB="0" distL="114300" distR="114300" simplePos="0" relativeHeight="251659776" behindDoc="0" locked="0" layoutInCell="1" allowOverlap="1" wp14:anchorId="0DDA3259" wp14:editId="06CA2C9E">
            <wp:simplePos x="0" y="0"/>
            <wp:positionH relativeFrom="column">
              <wp:posOffset>510540</wp:posOffset>
            </wp:positionH>
            <wp:positionV relativeFrom="paragraph">
              <wp:posOffset>617220</wp:posOffset>
            </wp:positionV>
            <wp:extent cx="4625340" cy="4199255"/>
            <wp:effectExtent l="0" t="0" r="3810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DD4"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:rsidR="00627F49" w:rsidRDefault="00627F49" w:rsidP="009563D2">
      <w:pPr>
        <w:rPr>
          <w:rFonts w:eastAsia="Adobe 黑体 Std R"/>
        </w:rPr>
      </w:pPr>
      <w:r w:rsidRPr="00835238">
        <w:rPr>
          <w:rFonts w:eastAsia="Adobe 黑体 Std R" w:hint="eastAsia"/>
        </w:rPr>
        <w:t>外形尺寸：</w:t>
      </w:r>
      <w:r w:rsidR="002F0CAA">
        <w:rPr>
          <w:rFonts w:eastAsia="Adobe 黑体 Std R" w:hint="eastAsia"/>
        </w:rPr>
        <w:t>长</w:t>
      </w:r>
      <w:r w:rsidR="001256AD">
        <w:rPr>
          <w:rFonts w:eastAsia="Adobe 黑体 Std R" w:hint="eastAsia"/>
        </w:rPr>
        <w:t>=215</w:t>
      </w:r>
      <w:r w:rsidR="002F0CAA">
        <w:rPr>
          <w:rFonts w:eastAsia="Adobe 黑体 Std R" w:hint="eastAsia"/>
        </w:rPr>
        <w:t xml:space="preserve">mm  </w:t>
      </w:r>
      <w:r w:rsidR="002F0CAA">
        <w:rPr>
          <w:rFonts w:eastAsia="Adobe 黑体 Std R" w:hint="eastAsia"/>
        </w:rPr>
        <w:t>宽</w:t>
      </w:r>
      <w:r w:rsidR="00B2603B">
        <w:rPr>
          <w:rFonts w:eastAsia="Adobe 黑体 Std R" w:hint="eastAsia"/>
        </w:rPr>
        <w:t>=</w:t>
      </w:r>
      <w:r w:rsidR="000A4060">
        <w:rPr>
          <w:rFonts w:eastAsia="Adobe 黑体 Std R" w:hint="eastAsia"/>
        </w:rPr>
        <w:t>169</w:t>
      </w:r>
      <w:r w:rsidR="00B2603B">
        <w:rPr>
          <w:rFonts w:eastAsia="Adobe 黑体 Std R" w:hint="eastAsia"/>
        </w:rPr>
        <w:t>mm</w:t>
      </w:r>
      <w:r w:rsidR="00DA6203">
        <w:rPr>
          <w:rFonts w:eastAsia="Adobe 黑体 Std R" w:hint="eastAsia"/>
        </w:rPr>
        <w:t xml:space="preserve">  </w:t>
      </w:r>
      <w:r w:rsidR="002F0CAA">
        <w:rPr>
          <w:rFonts w:eastAsia="Adobe 黑体 Std R" w:hint="eastAsia"/>
        </w:rPr>
        <w:t>高</w:t>
      </w:r>
      <w:r w:rsidR="001256AD">
        <w:rPr>
          <w:rFonts w:eastAsia="Adobe 黑体 Std R" w:hint="eastAsia"/>
        </w:rPr>
        <w:t>=52</w:t>
      </w:r>
      <w:r w:rsidR="00B2603B">
        <w:rPr>
          <w:rFonts w:eastAsia="Adobe 黑体 Std R" w:hint="eastAsia"/>
        </w:rPr>
        <w:t>mm</w:t>
      </w:r>
    </w:p>
    <w:p w:rsidR="00835238" w:rsidRDefault="00835238" w:rsidP="00DA6203">
      <w:pPr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  <w:r w:rsidR="00D4741A">
        <w:rPr>
          <w:rFonts w:eastAsia="Adobe 黑体 Std R" w:hint="eastAsia"/>
        </w:rPr>
        <w:t xml:space="preserve"> </w:t>
      </w:r>
      <w:r w:rsidR="00D4741A">
        <w:rPr>
          <w:rFonts w:eastAsia="Adobe 黑体 Std R" w:hint="eastAsia"/>
        </w:rPr>
        <w:t>盘式</w:t>
      </w:r>
    </w:p>
    <w:p w:rsidR="008D5DD4" w:rsidRDefault="009A28BF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现场安装：</w:t>
      </w:r>
    </w:p>
    <w:p w:rsidR="00941D63" w:rsidRDefault="009A28BF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3558540" cy="2669119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8BCF8AB1525B4ED536EEEE9CE3F69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683" cy="26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:rsidR="0022338C" w:rsidRDefault="009B1E0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5230169" cy="3322258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169" cy="332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CD3" w:rsidRDefault="000B4CD3" w:rsidP="009563D2">
      <w:pPr>
        <w:rPr>
          <w:rFonts w:ascii="Adobe 仿宋 Std R" w:eastAsia="Adobe 仿宋 Std R" w:hAnsi="Adobe 仿宋 Std R" w:hint="eastAsia"/>
          <w:b/>
          <w:color w:val="000000" w:themeColor="text1"/>
        </w:rPr>
      </w:pPr>
    </w:p>
    <w:p w:rsidR="007E4783" w:rsidRPr="00BD30B1" w:rsidRDefault="006D2861" w:rsidP="009563D2">
      <w:pPr>
        <w:rPr>
          <w:rFonts w:ascii="Adobe 仿宋 Std R" w:eastAsia="Adobe 仿宋 Std R" w:hAnsi="Adobe 仿宋 Std R"/>
          <w:b/>
          <w:color w:val="000000" w:themeColor="text1"/>
        </w:rPr>
      </w:pPr>
      <w:proofErr w:type="gramStart"/>
      <w:r>
        <w:rPr>
          <w:rFonts w:ascii="Adobe 仿宋 Std R" w:eastAsia="Adobe 仿宋 Std R" w:hAnsi="Adobe 仿宋 Std R" w:hint="eastAsia"/>
          <w:b/>
          <w:color w:val="000000" w:themeColor="text1"/>
        </w:rPr>
        <w:t>七芯</w:t>
      </w:r>
      <w:r w:rsidR="000B4CD3">
        <w:rPr>
          <w:rFonts w:ascii="Adobe 仿宋 Std R" w:eastAsia="Adobe 仿宋 Std R" w:hAnsi="Adobe 仿宋 Std R" w:hint="eastAsia"/>
          <w:b/>
          <w:color w:val="000000" w:themeColor="text1"/>
        </w:rPr>
        <w:t>传感器</w:t>
      </w:r>
      <w:proofErr w:type="gramEnd"/>
      <w:r w:rsidR="000B4CD3">
        <w:rPr>
          <w:rFonts w:ascii="Adobe 仿宋 Std R" w:eastAsia="Adobe 仿宋 Std R" w:hAnsi="Adobe 仿宋 Std R" w:hint="eastAsia"/>
          <w:b/>
          <w:color w:val="000000" w:themeColor="text1"/>
        </w:rPr>
        <w:t>接口</w:t>
      </w:r>
      <w:r w:rsidR="0022338C" w:rsidRPr="00BD30B1">
        <w:rPr>
          <w:rFonts w:ascii="Adobe 仿宋 Std R" w:eastAsia="Adobe 仿宋 Std R" w:hAnsi="Adobe 仿宋 Std R" w:hint="eastAsia"/>
          <w:b/>
          <w:color w:val="000000" w:themeColor="text1"/>
        </w:rPr>
        <w:t>引脚定义</w:t>
      </w:r>
      <w:r>
        <w:rPr>
          <w:rFonts w:ascii="Adobe 仿宋 Std R" w:eastAsia="Adobe 仿宋 Std R" w:hAnsi="Adobe 仿宋 Std R" w:hint="eastAsia"/>
          <w:b/>
          <w:color w:val="000000" w:themeColor="text1"/>
        </w:rPr>
        <w:t xml:space="preserve">                   </w:t>
      </w:r>
      <w:proofErr w:type="gramStart"/>
      <w:r>
        <w:rPr>
          <w:rFonts w:ascii="Adobe 仿宋 Std R" w:eastAsia="Adobe 仿宋 Std R" w:hAnsi="Adobe 仿宋 Std R" w:hint="eastAsia"/>
          <w:b/>
          <w:color w:val="000000" w:themeColor="text1"/>
        </w:rPr>
        <w:t>五芯</w:t>
      </w:r>
      <w:r w:rsidR="000B4CD3">
        <w:rPr>
          <w:rFonts w:ascii="Adobe 仿宋 Std R" w:eastAsia="Adobe 仿宋 Std R" w:hAnsi="Adobe 仿宋 Std R" w:hint="eastAsia"/>
          <w:b/>
          <w:color w:val="000000" w:themeColor="text1"/>
        </w:rPr>
        <w:t>配置</w:t>
      </w:r>
      <w:proofErr w:type="gramEnd"/>
      <w:r w:rsidR="000B4CD3">
        <w:rPr>
          <w:rFonts w:ascii="Adobe 仿宋 Std R" w:eastAsia="Adobe 仿宋 Std R" w:hAnsi="Adobe 仿宋 Std R" w:hint="eastAsia"/>
          <w:b/>
          <w:color w:val="000000" w:themeColor="text1"/>
        </w:rPr>
        <w:t>接口</w:t>
      </w:r>
      <w:r w:rsidR="003E0281" w:rsidRPr="00BD30B1">
        <w:rPr>
          <w:rFonts w:ascii="Adobe 仿宋 Std R" w:eastAsia="Adobe 仿宋 Std R" w:hAnsi="Adobe 仿宋 Std R" w:hint="eastAsia"/>
          <w:b/>
          <w:color w:val="000000" w:themeColor="text1"/>
        </w:rPr>
        <w:t>引脚定义</w:t>
      </w:r>
    </w:p>
    <w:p w:rsidR="001631CD" w:rsidRPr="00BD30B1" w:rsidRDefault="001631CD" w:rsidP="009563D2">
      <w:pPr>
        <w:rPr>
          <w:rFonts w:ascii="Adobe 仿宋 Std R" w:eastAsia="Adobe 仿宋 Std R" w:hAnsi="Adobe 仿宋 Std R"/>
          <w:b/>
          <w:color w:val="000000" w:themeColor="text1"/>
        </w:rPr>
        <w:sectPr w:rsidR="001631CD" w:rsidRPr="00BD30B1" w:rsidSect="00354D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7"/>
        <w:tblW w:w="0" w:type="auto"/>
        <w:jc w:val="center"/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1101"/>
        <w:gridCol w:w="2693"/>
      </w:tblGrid>
      <w:tr w:rsidR="000B4CD3" w:rsidRPr="00BD30B1" w:rsidTr="000B4CD3">
        <w:trPr>
          <w:trHeight w:val="731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lastRenderedPageBreak/>
              <w:t>引脚号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定义</w:t>
            </w:r>
          </w:p>
        </w:tc>
      </w:tr>
      <w:tr w:rsidR="000B4CD3" w:rsidRPr="00BD30B1" w:rsidTr="000B4CD3">
        <w:trPr>
          <w:jc w:val="center"/>
        </w:trPr>
        <w:tc>
          <w:tcPr>
            <w:tcW w:w="1101" w:type="dxa"/>
            <w:shd w:val="clear" w:color="auto" w:fill="auto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VCC</w:t>
            </w:r>
          </w:p>
        </w:tc>
      </w:tr>
      <w:tr w:rsidR="000B4CD3" w:rsidRPr="00BD30B1" w:rsidTr="000B4CD3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VOUT(12V可控电源输出)</w:t>
            </w:r>
          </w:p>
        </w:tc>
      </w:tr>
      <w:tr w:rsidR="000B4CD3" w:rsidRPr="00BD30B1" w:rsidTr="000B4CD3">
        <w:trPr>
          <w:jc w:val="center"/>
        </w:trPr>
        <w:tc>
          <w:tcPr>
            <w:tcW w:w="1101" w:type="dxa"/>
            <w:shd w:val="clear" w:color="auto" w:fill="auto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RS-485A</w:t>
            </w:r>
          </w:p>
        </w:tc>
      </w:tr>
      <w:tr w:rsidR="000B4CD3" w:rsidRPr="00BD30B1" w:rsidTr="000B4CD3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RS-485B</w:t>
            </w:r>
          </w:p>
        </w:tc>
      </w:tr>
      <w:tr w:rsidR="000B4CD3" w:rsidRPr="00BD30B1" w:rsidTr="000B4CD3">
        <w:trPr>
          <w:jc w:val="center"/>
        </w:trPr>
        <w:tc>
          <w:tcPr>
            <w:tcW w:w="1101" w:type="dxa"/>
            <w:shd w:val="clear" w:color="auto" w:fill="auto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  <w:tr w:rsidR="000B4CD3" w:rsidRPr="00BD30B1" w:rsidTr="000B4CD3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PI</w:t>
            </w: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(雨量输入)</w:t>
            </w:r>
          </w:p>
        </w:tc>
      </w:tr>
      <w:tr w:rsidR="000B4CD3" w:rsidRPr="00BD30B1" w:rsidTr="000B4CD3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</w:pPr>
            <w:r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B4CD3" w:rsidRDefault="000B4CD3" w:rsidP="00652ECA">
            <w:pPr>
              <w:jc w:val="center"/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</w:pPr>
            <w:r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  <w:tr w:rsidR="000B4CD3" w:rsidRPr="00BD30B1" w:rsidTr="000B4CD3">
        <w:trPr>
          <w:trHeight w:val="873"/>
          <w:jc w:val="center"/>
        </w:trPr>
        <w:tc>
          <w:tcPr>
            <w:tcW w:w="1101" w:type="dxa"/>
            <w:shd w:val="clear" w:color="auto" w:fill="auto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lastRenderedPageBreak/>
              <w:t>引脚号</w:t>
            </w:r>
          </w:p>
        </w:tc>
        <w:tc>
          <w:tcPr>
            <w:tcW w:w="2693" w:type="dxa"/>
            <w:shd w:val="clear" w:color="auto" w:fill="auto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定义</w:t>
            </w:r>
          </w:p>
        </w:tc>
      </w:tr>
      <w:tr w:rsidR="000B4CD3" w:rsidRPr="00BD30B1" w:rsidTr="006D2861">
        <w:trPr>
          <w:trHeight w:val="856"/>
          <w:jc w:val="center"/>
        </w:trPr>
        <w:tc>
          <w:tcPr>
            <w:tcW w:w="1101" w:type="dxa"/>
            <w:shd w:val="clear" w:color="auto" w:fill="auto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参数配置DU+</w:t>
            </w:r>
          </w:p>
        </w:tc>
      </w:tr>
      <w:tr w:rsidR="000B4CD3" w:rsidRPr="00BD30B1" w:rsidTr="006D2861">
        <w:trPr>
          <w:trHeight w:val="852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参数配置DU-</w:t>
            </w:r>
          </w:p>
        </w:tc>
      </w:tr>
      <w:tr w:rsidR="000B4CD3" w:rsidRPr="00BD30B1" w:rsidTr="006D2861">
        <w:trPr>
          <w:trHeight w:val="836"/>
          <w:jc w:val="center"/>
        </w:trPr>
        <w:tc>
          <w:tcPr>
            <w:tcW w:w="1101" w:type="dxa"/>
            <w:shd w:val="clear" w:color="auto" w:fill="auto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启动按键</w:t>
            </w:r>
          </w:p>
        </w:tc>
      </w:tr>
      <w:tr w:rsidR="000B4CD3" w:rsidRPr="00BD30B1" w:rsidTr="006D2861">
        <w:trPr>
          <w:trHeight w:val="848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LED</w:t>
            </w:r>
          </w:p>
        </w:tc>
      </w:tr>
      <w:tr w:rsidR="000B4CD3" w:rsidRPr="00BD30B1" w:rsidTr="006D2861">
        <w:trPr>
          <w:trHeight w:val="834"/>
          <w:jc w:val="center"/>
        </w:trPr>
        <w:tc>
          <w:tcPr>
            <w:tcW w:w="1101" w:type="dxa"/>
            <w:shd w:val="clear" w:color="auto" w:fill="auto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B4CD3" w:rsidRPr="00BD30B1" w:rsidRDefault="000B4CD3" w:rsidP="00652ECA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</w:tbl>
    <w:p w:rsidR="00C957F4" w:rsidRDefault="00C957F4" w:rsidP="009563D2">
      <w:pPr>
        <w:rPr>
          <w:rFonts w:ascii="Adobe 仿宋 Std R" w:eastAsia="Adobe 仿宋 Std R" w:hAnsi="Adobe 仿宋 Std R"/>
          <w:b/>
          <w:color w:val="00B050"/>
        </w:rPr>
        <w:sectPr w:rsidR="00C957F4" w:rsidSect="00C957F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A065FC" w:rsidRDefault="00A065FC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B4086" w:rsidRDefault="004B4086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:rsidTr="00E5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:rsidR="004703BB" w:rsidRPr="00FE3CAE" w:rsidRDefault="004D5CB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微</w:t>
            </w:r>
            <w:r w:rsidR="004703BB" w:rsidRPr="00FE3CAE">
              <w:rPr>
                <w:rFonts w:eastAsia="Adobe 黑体 Std R" w:hint="eastAsia"/>
                <w:b w:val="0"/>
                <w:bCs w:val="0"/>
                <w:color w:val="auto"/>
              </w:rPr>
              <w:t>功耗</w:t>
            </w:r>
            <w:r w:rsidR="007B6C0F">
              <w:rPr>
                <w:rFonts w:eastAsia="Adobe 黑体 Std R" w:hint="eastAsia"/>
                <w:b w:val="0"/>
                <w:bCs w:val="0"/>
                <w:color w:val="auto"/>
              </w:rPr>
              <w:t>一体化遥测终端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B367D7" w:rsidRDefault="004D5CB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367D7"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FE3CAE" w:rsidRDefault="00197E53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1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RS485</w:t>
            </w:r>
            <w:r w:rsidRPr="00FE3CAE">
              <w:rPr>
                <w:rFonts w:eastAsia="Adobe 黑体 Std R" w:hint="eastAsia"/>
                <w:color w:val="auto"/>
              </w:rPr>
              <w:t>采集串口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PI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4D5CB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PI(</w:t>
            </w:r>
            <w:r w:rsidR="00197E53" w:rsidRPr="00FE3CAE">
              <w:rPr>
                <w:rFonts w:eastAsia="Adobe 黑体 Std R" w:hint="eastAsia"/>
                <w:color w:val="auto"/>
              </w:rPr>
              <w:t>无源接点</w:t>
            </w:r>
            <w:r w:rsidR="00197E53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197E53" w:rsidRPr="00FE3CAE" w:rsidRDefault="007B6C0F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4G</w:t>
            </w:r>
            <w:r w:rsidR="00697677">
              <w:rPr>
                <w:rFonts w:eastAsia="Adobe 黑体 Std R" w:hint="eastAsia"/>
                <w:color w:val="auto"/>
              </w:rPr>
              <w:t>全网通</w:t>
            </w:r>
            <w:r w:rsidR="000E647B">
              <w:rPr>
                <w:rFonts w:eastAsia="Adobe 黑体 Std R" w:hint="eastAsia"/>
                <w:color w:val="auto"/>
              </w:rPr>
              <w:t xml:space="preserve">  NB-</w:t>
            </w:r>
            <w:proofErr w:type="spellStart"/>
            <w:r w:rsidR="000E647B">
              <w:rPr>
                <w:rFonts w:eastAsia="Adobe 黑体 Std R" w:hint="eastAsia"/>
                <w:color w:val="auto"/>
              </w:rPr>
              <w:t>Iot</w:t>
            </w:r>
            <w:proofErr w:type="spellEnd"/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397EBC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UDP/IP</w:t>
            </w:r>
            <w:r w:rsidR="00940C35" w:rsidRPr="00FE3CAE">
              <w:rPr>
                <w:rFonts w:eastAsia="Adobe 黑体 Std R" w:hint="eastAsia"/>
                <w:color w:val="auto"/>
              </w:rPr>
              <w:t>、</w:t>
            </w:r>
            <w:proofErr w:type="spellStart"/>
            <w:r w:rsidR="00940C35">
              <w:rPr>
                <w:rFonts w:eastAsia="Adobe 黑体 Std R" w:hint="eastAsia"/>
                <w:color w:val="auto"/>
              </w:rPr>
              <w:t>CoA</w:t>
            </w:r>
            <w:r w:rsidR="00940C35" w:rsidRPr="00FE3CAE">
              <w:rPr>
                <w:rFonts w:eastAsia="Adobe 黑体 Std R" w:hint="eastAsia"/>
                <w:color w:val="auto"/>
              </w:rPr>
              <w:t>P</w:t>
            </w:r>
            <w:proofErr w:type="spellEnd"/>
            <w:r w:rsidRPr="00FE3CAE">
              <w:rPr>
                <w:rFonts w:eastAsia="Adobe 黑体 Std R" w:hint="eastAsia"/>
                <w:color w:val="auto"/>
              </w:rPr>
              <w:t xml:space="preserve"> 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397EBC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97EBC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7B5087">
              <w:rPr>
                <w:rFonts w:eastAsia="Adobe 黑体 Std R" w:hint="eastAsia"/>
                <w:color w:val="auto"/>
              </w:rPr>
              <w:t>0.02m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FE3CAE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FE3CAE" w:rsidRDefault="00FE3CAE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7B5087">
              <w:rPr>
                <w:rFonts w:eastAsia="Adobe 黑体 Std R"/>
                <w:color w:val="auto"/>
              </w:rPr>
              <w:t xml:space="preserve"> </w:t>
            </w:r>
            <w:r w:rsidR="007B5087">
              <w:rPr>
                <w:rFonts w:eastAsia="Adobe 黑体 Std R" w:hint="eastAsia"/>
                <w:color w:val="auto"/>
              </w:rPr>
              <w:t>6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1E78A2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1E78A2" w:rsidRDefault="009B1E0B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1E78A2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1E78A2" w:rsidRPr="008E6CA1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412656" w:rsidRDefault="0041265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0511EB" w:rsidRDefault="000511EB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0511EB">
              <w:rPr>
                <w:rFonts w:eastAsia="Adobe 黑体 Std R" w:hint="eastAsia"/>
                <w:bCs/>
                <w:color w:val="auto"/>
              </w:rPr>
              <w:t>IP67</w:t>
            </w:r>
          </w:p>
        </w:tc>
      </w:tr>
      <w:tr w:rsidR="001E78A2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E78A2" w:rsidRPr="008E6CA1" w:rsidRDefault="008E6CA1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C957F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02" w:rsidRDefault="000F2402" w:rsidP="00AE6557">
      <w:r>
        <w:separator/>
      </w:r>
    </w:p>
  </w:endnote>
  <w:endnote w:type="continuationSeparator" w:id="0">
    <w:p w:rsidR="000F2402" w:rsidRDefault="000F2402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02" w:rsidRDefault="000F2402" w:rsidP="00AE6557">
      <w:r>
        <w:separator/>
      </w:r>
    </w:p>
  </w:footnote>
  <w:footnote w:type="continuationSeparator" w:id="0">
    <w:p w:rsidR="000F2402" w:rsidRDefault="000F2402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pt;height:12pt" o:bullet="t">
        <v:imagedata r:id="rId1" o:title="mso1E3E"/>
      </v:shape>
    </w:pict>
  </w:numPicBullet>
  <w:abstractNum w:abstractNumId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8"/>
    <w:rsid w:val="000114B0"/>
    <w:rsid w:val="00037CE5"/>
    <w:rsid w:val="000511EB"/>
    <w:rsid w:val="00080204"/>
    <w:rsid w:val="000967B7"/>
    <w:rsid w:val="000A4060"/>
    <w:rsid w:val="000B4CD3"/>
    <w:rsid w:val="000B52B1"/>
    <w:rsid w:val="000C6744"/>
    <w:rsid w:val="000E647B"/>
    <w:rsid w:val="000F2402"/>
    <w:rsid w:val="00115E17"/>
    <w:rsid w:val="00117FAC"/>
    <w:rsid w:val="00122C3F"/>
    <w:rsid w:val="001256AD"/>
    <w:rsid w:val="001604F8"/>
    <w:rsid w:val="001622E4"/>
    <w:rsid w:val="001631CD"/>
    <w:rsid w:val="0019683B"/>
    <w:rsid w:val="00197E53"/>
    <w:rsid w:val="001E78A2"/>
    <w:rsid w:val="0022338C"/>
    <w:rsid w:val="002543C5"/>
    <w:rsid w:val="002B4268"/>
    <w:rsid w:val="002F0CAA"/>
    <w:rsid w:val="003502B5"/>
    <w:rsid w:val="00354DF3"/>
    <w:rsid w:val="00360114"/>
    <w:rsid w:val="00397EBC"/>
    <w:rsid w:val="003C76AA"/>
    <w:rsid w:val="003E0281"/>
    <w:rsid w:val="00410F26"/>
    <w:rsid w:val="00412656"/>
    <w:rsid w:val="00450821"/>
    <w:rsid w:val="004703BB"/>
    <w:rsid w:val="004B4086"/>
    <w:rsid w:val="004C49A7"/>
    <w:rsid w:val="004D5CB6"/>
    <w:rsid w:val="004E37DA"/>
    <w:rsid w:val="00505425"/>
    <w:rsid w:val="005212F0"/>
    <w:rsid w:val="00521924"/>
    <w:rsid w:val="00543A3A"/>
    <w:rsid w:val="00544B50"/>
    <w:rsid w:val="0056540F"/>
    <w:rsid w:val="005824A9"/>
    <w:rsid w:val="005B650D"/>
    <w:rsid w:val="005D6087"/>
    <w:rsid w:val="005D79C4"/>
    <w:rsid w:val="005F0954"/>
    <w:rsid w:val="006073FC"/>
    <w:rsid w:val="006075D0"/>
    <w:rsid w:val="006114E3"/>
    <w:rsid w:val="00614BF3"/>
    <w:rsid w:val="00627F49"/>
    <w:rsid w:val="00636D46"/>
    <w:rsid w:val="0068196C"/>
    <w:rsid w:val="00683AAF"/>
    <w:rsid w:val="00697677"/>
    <w:rsid w:val="006B7645"/>
    <w:rsid w:val="006D2797"/>
    <w:rsid w:val="006D2861"/>
    <w:rsid w:val="006F2BC8"/>
    <w:rsid w:val="00720894"/>
    <w:rsid w:val="007434BE"/>
    <w:rsid w:val="0076484A"/>
    <w:rsid w:val="007B2A75"/>
    <w:rsid w:val="007B5087"/>
    <w:rsid w:val="007B6C0F"/>
    <w:rsid w:val="007C236E"/>
    <w:rsid w:val="007E4783"/>
    <w:rsid w:val="007F0E43"/>
    <w:rsid w:val="0083226E"/>
    <w:rsid w:val="00832EA1"/>
    <w:rsid w:val="00835238"/>
    <w:rsid w:val="00836C67"/>
    <w:rsid w:val="00866E6B"/>
    <w:rsid w:val="00880D66"/>
    <w:rsid w:val="00882EC8"/>
    <w:rsid w:val="008A12EB"/>
    <w:rsid w:val="008D5DD4"/>
    <w:rsid w:val="008E6CA1"/>
    <w:rsid w:val="009058F3"/>
    <w:rsid w:val="009371E5"/>
    <w:rsid w:val="00940C35"/>
    <w:rsid w:val="0094161F"/>
    <w:rsid w:val="00941D63"/>
    <w:rsid w:val="009563D2"/>
    <w:rsid w:val="009A28BF"/>
    <w:rsid w:val="009B1E0B"/>
    <w:rsid w:val="009B45A3"/>
    <w:rsid w:val="009D1AA6"/>
    <w:rsid w:val="00A065FC"/>
    <w:rsid w:val="00A067C4"/>
    <w:rsid w:val="00A520AD"/>
    <w:rsid w:val="00AA05AE"/>
    <w:rsid w:val="00AD0D0D"/>
    <w:rsid w:val="00AE6557"/>
    <w:rsid w:val="00AF075B"/>
    <w:rsid w:val="00B12ABB"/>
    <w:rsid w:val="00B2603B"/>
    <w:rsid w:val="00B367D7"/>
    <w:rsid w:val="00B624D0"/>
    <w:rsid w:val="00B70D9A"/>
    <w:rsid w:val="00B7204A"/>
    <w:rsid w:val="00BD30B1"/>
    <w:rsid w:val="00BF75D2"/>
    <w:rsid w:val="00C1679C"/>
    <w:rsid w:val="00C752D9"/>
    <w:rsid w:val="00C81A12"/>
    <w:rsid w:val="00C957F4"/>
    <w:rsid w:val="00D14AD4"/>
    <w:rsid w:val="00D221A4"/>
    <w:rsid w:val="00D4741A"/>
    <w:rsid w:val="00D66812"/>
    <w:rsid w:val="00D8572E"/>
    <w:rsid w:val="00D93AA6"/>
    <w:rsid w:val="00DA6203"/>
    <w:rsid w:val="00DA7C4B"/>
    <w:rsid w:val="00DB72A4"/>
    <w:rsid w:val="00DF38B8"/>
    <w:rsid w:val="00E13B95"/>
    <w:rsid w:val="00E27BCE"/>
    <w:rsid w:val="00E5782D"/>
    <w:rsid w:val="00E96136"/>
    <w:rsid w:val="00EC5FCA"/>
    <w:rsid w:val="00ED7108"/>
    <w:rsid w:val="00EF387A"/>
    <w:rsid w:val="00F56070"/>
    <w:rsid w:val="00F826BC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546A-5E3F-4227-B8F8-D7198768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zs32</cp:lastModifiedBy>
  <cp:revision>11</cp:revision>
  <cp:lastPrinted>2018-11-02T06:32:00Z</cp:lastPrinted>
  <dcterms:created xsi:type="dcterms:W3CDTF">2018-07-18T07:36:00Z</dcterms:created>
  <dcterms:modified xsi:type="dcterms:W3CDTF">2018-11-02T06:33:00Z</dcterms:modified>
</cp:coreProperties>
</file>