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4" w:rsidRPr="009371E5" w:rsidRDefault="00793652" w:rsidP="005F0954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浮标式水质监测预警终端</w:t>
      </w:r>
    </w:p>
    <w:p w:rsidR="009058F3" w:rsidRPr="00BF75D2" w:rsidRDefault="000E647B" w:rsidP="009058F3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>
        <w:rPr>
          <w:rFonts w:ascii="Adobe 黑体 Std R" w:eastAsia="Adobe 黑体 Std R" w:hAnsi="Adobe 黑体 Std R" w:hint="eastAsia"/>
        </w:rPr>
        <w:t>充电控制器、太阳能板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:rsidR="009058F3" w:rsidRDefault="00B624D0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采用高效率PET层压</w:t>
      </w:r>
      <w:r w:rsidR="000E647B">
        <w:rPr>
          <w:rFonts w:ascii="Adobe 黑体 Std R" w:eastAsia="Adobe 黑体 Std R" w:hAnsi="Adobe 黑体 Std R" w:hint="eastAsia"/>
        </w:rPr>
        <w:t>单晶硅</w:t>
      </w:r>
      <w:r>
        <w:rPr>
          <w:rFonts w:ascii="Adobe 黑体 Std R" w:eastAsia="Adobe 黑体 Std R" w:hAnsi="Adobe 黑体 Std R" w:hint="eastAsia"/>
        </w:rPr>
        <w:t>太阳能板。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940C35" w:rsidRDefault="00412656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940C35">
        <w:rPr>
          <w:rFonts w:ascii="Adobe 黑体 Std R" w:eastAsia="Adobe 黑体 Std R" w:hAnsi="Adobe 黑体 Std R" w:hint="eastAsia"/>
        </w:rPr>
        <w:t>（NB-</w:t>
      </w:r>
      <w:proofErr w:type="spellStart"/>
      <w:r w:rsidR="00940C35">
        <w:rPr>
          <w:rFonts w:ascii="Adobe 黑体 Std R" w:eastAsia="Adobe 黑体 Std R" w:hAnsi="Adobe 黑体 Std R" w:hint="eastAsia"/>
        </w:rPr>
        <w:t>Iot</w:t>
      </w:r>
      <w:proofErr w:type="spellEnd"/>
      <w:r w:rsidR="00940C35">
        <w:rPr>
          <w:rFonts w:ascii="Adobe 黑体 Std R" w:eastAsia="Adobe 黑体 Std R" w:hAnsi="Adobe 黑体 Std R" w:hint="eastAsia"/>
        </w:rPr>
        <w:t>通信模块）</w:t>
      </w:r>
    </w:p>
    <w:p w:rsidR="004D5CB6" w:rsidRPr="00412656" w:rsidRDefault="00940C35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</w:t>
      </w:r>
      <w:r w:rsidR="00B624D0">
        <w:rPr>
          <w:rFonts w:ascii="Adobe 黑体 Std R" w:eastAsia="Adobe 黑体 Std R" w:hAnsi="Adobe 黑体 Std R" w:hint="eastAsia"/>
        </w:rPr>
        <w:t>内置</w:t>
      </w:r>
      <w:r>
        <w:rPr>
          <w:rFonts w:ascii="Adobe 黑体 Std R" w:eastAsia="Adobe 黑体 Std R" w:hAnsi="Adobe 黑体 Std R" w:hint="eastAsia"/>
        </w:rPr>
        <w:t>式</w:t>
      </w:r>
      <w:r w:rsidR="00B624D0">
        <w:rPr>
          <w:rFonts w:ascii="Adobe 黑体 Std R" w:eastAsia="Adobe 黑体 Std R" w:hAnsi="Adobe 黑体 Std R" w:hint="eastAsia"/>
        </w:rPr>
        <w:t>天线</w:t>
      </w:r>
      <w:r w:rsidR="00412656">
        <w:rPr>
          <w:rFonts w:ascii="Adobe 黑体 Std R" w:eastAsia="Adobe 黑体 Std R" w:hAnsi="Adobe 黑体 Std R" w:hint="eastAsia"/>
        </w:rPr>
        <w:t>。</w:t>
      </w:r>
    </w:p>
    <w:p w:rsidR="005F0954" w:rsidRPr="00360DF1" w:rsidRDefault="00360DF1" w:rsidP="00360DF1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360DF1">
        <w:rPr>
          <w:rFonts w:ascii="Adobe 黑体 Std R" w:eastAsia="Adobe 黑体 Std R" w:hAnsi="Adobe 黑体 Std R" w:hint="eastAsia"/>
        </w:rPr>
        <w:t>水质在线监测常规水质五参数（水温、pH、溶解氧、电导率、浊度），可扩展高锰酸盐指数（</w:t>
      </w:r>
      <w:proofErr w:type="spellStart"/>
      <w:r w:rsidRPr="00360DF1">
        <w:rPr>
          <w:rFonts w:ascii="Adobe 黑体 Std R" w:eastAsia="Adobe 黑体 Std R" w:hAnsi="Adobe 黑体 Std R" w:hint="eastAsia"/>
        </w:rPr>
        <w:t>CODMn</w:t>
      </w:r>
      <w:proofErr w:type="spellEnd"/>
      <w:r w:rsidRPr="00360DF1">
        <w:rPr>
          <w:rFonts w:ascii="Adobe 黑体 Std R" w:eastAsia="Adobe 黑体 Std R" w:hAnsi="Adobe 黑体 Std R" w:hint="eastAsia"/>
        </w:rPr>
        <w:t>） 、氨氮</w:t>
      </w:r>
      <w:r>
        <w:rPr>
          <w:rFonts w:ascii="Adobe 黑体 Std R" w:eastAsia="Adobe 黑体 Std R" w:hAnsi="Adobe 黑体 Std R" w:hint="eastAsia"/>
        </w:rPr>
        <w:t>、叶绿素、蓝绿藻等</w:t>
      </w:r>
      <w:r w:rsidRPr="00360DF1">
        <w:rPr>
          <w:rFonts w:ascii="Adobe 黑体 Std R" w:eastAsia="Adobe 黑体 Std R" w:hAnsi="Adobe 黑体 Std R" w:hint="eastAsia"/>
        </w:rPr>
        <w:t>参数。</w:t>
      </w:r>
    </w:p>
    <w:p w:rsidR="00505425" w:rsidRPr="005F0954" w:rsidRDefault="009371E5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:rsidR="006B7645" w:rsidRDefault="00185E97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 w:hint="eastAsi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5C21C8B6" wp14:editId="171DC4F6">
            <wp:simplePos x="0" y="0"/>
            <wp:positionH relativeFrom="column">
              <wp:posOffset>221615</wp:posOffset>
            </wp:positionH>
            <wp:positionV relativeFrom="paragraph">
              <wp:posOffset>876300</wp:posOffset>
            </wp:positionV>
            <wp:extent cx="4942840" cy="3667760"/>
            <wp:effectExtent l="0" t="0" r="0" b="889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6BC"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 w:rsidR="00F826BC"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lastRenderedPageBreak/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</w:t>
      </w:r>
      <w:r w:rsidR="00360DF1">
        <w:rPr>
          <w:rFonts w:ascii="Adobe 仿宋 Std R" w:eastAsia="Adobe 黑体 Std R" w:hAnsi="Adobe 仿宋 Std R" w:hint="eastAsia"/>
        </w:rPr>
        <w:t>水质</w:t>
      </w:r>
      <w:r>
        <w:rPr>
          <w:rFonts w:ascii="Adobe 仿宋 Std R" w:eastAsia="Adobe 黑体 Std R" w:hAnsi="Adobe 仿宋 Std R" w:hint="eastAsia"/>
        </w:rPr>
        <w:t>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:rsidR="00ED7108" w:rsidRDefault="00E800D8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940C35">
        <w:rPr>
          <w:rFonts w:ascii="Adobe 仿宋 Std R" w:eastAsia="Adobe 黑体 Std R" w:hAnsi="Adobe 仿宋 Std R" w:hint="eastAsia"/>
        </w:rPr>
        <w:t>4G</w:t>
      </w:r>
      <w:r>
        <w:rPr>
          <w:rFonts w:ascii="Adobe 仿宋 Std R" w:eastAsia="Adobe 黑体 Std R" w:hAnsi="Adobe 仿宋 Std R" w:hint="eastAsia"/>
        </w:rPr>
        <w:t>全网通</w:t>
      </w:r>
      <w:r w:rsidR="00940C35">
        <w:rPr>
          <w:rFonts w:ascii="Adobe 仿宋 Std R" w:eastAsia="Adobe 黑体 Std R" w:hAnsi="Adobe 仿宋 Std R" w:hint="eastAsia"/>
        </w:rPr>
        <w:t xml:space="preserve">  </w:t>
      </w:r>
      <w:r>
        <w:rPr>
          <w:rFonts w:ascii="Adobe 仿宋 Std R" w:eastAsia="Adobe 黑体 Std R" w:hAnsi="Adobe 仿宋 Std R" w:hint="eastAsia"/>
        </w:rPr>
        <w:t>、</w:t>
      </w:r>
      <w:bookmarkStart w:id="0" w:name="_GoBack"/>
      <w:bookmarkEnd w:id="0"/>
      <w:r w:rsidR="00940C35">
        <w:rPr>
          <w:rFonts w:ascii="Adobe 仿宋 Std R" w:eastAsia="Adobe 黑体 Std R" w:hAnsi="Adobe 仿宋 Std R" w:hint="eastAsia"/>
        </w:rPr>
        <w:t>NB-</w:t>
      </w:r>
      <w:proofErr w:type="spellStart"/>
      <w:r w:rsidR="00940C35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:rsidR="003D6381" w:rsidRPr="0076484A" w:rsidRDefault="003D6381" w:rsidP="003D6381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3D6381" w:rsidRDefault="003D6381" w:rsidP="003D6381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Pr="00F826BC">
        <w:rPr>
          <w:rFonts w:eastAsia="Adobe 黑体 Std R" w:hint="eastAsia"/>
        </w:rPr>
        <w:t>定时</w:t>
      </w:r>
      <w:r>
        <w:rPr>
          <w:rFonts w:eastAsia="Adobe 黑体 Std R" w:hint="eastAsia"/>
        </w:rPr>
        <w:t>内部升压对外供电，为传感器提供电源。</w:t>
      </w:r>
    </w:p>
    <w:p w:rsidR="003D6381" w:rsidRPr="003D6381" w:rsidRDefault="003D6381" w:rsidP="006B7645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0525CC" w:rsidRDefault="00360DF1" w:rsidP="00185E97">
      <w:pPr>
        <w:ind w:left="1050" w:hangingChars="500" w:hanging="1050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适用环境</w:t>
      </w:r>
      <w:r w:rsidR="00F826BC">
        <w:rPr>
          <w:rFonts w:ascii="Adobe 仿宋 Std R" w:eastAsia="Adobe 黑体 Std R" w:hAnsi="Adobe 仿宋 Std R" w:hint="eastAsia"/>
        </w:rPr>
        <w:t>：</w:t>
      </w:r>
      <w:r w:rsidRPr="00360DF1">
        <w:rPr>
          <w:rFonts w:ascii="Adobe 仿宋 Std R" w:eastAsia="Adobe 黑体 Std R" w:hAnsi="Adobe 仿宋 Std R" w:hint="eastAsia"/>
        </w:rPr>
        <w:t>浮标式平台应选址在监测现场水体汇流处，根据当地水位变化情况，选择水深合适、水下地形平坦的位置。平台能在水平流速不大于</w:t>
      </w:r>
      <w:r w:rsidRPr="00360DF1">
        <w:rPr>
          <w:rFonts w:ascii="Adobe 仿宋 Std R" w:eastAsia="Adobe 黑体 Std R" w:hAnsi="Adobe 仿宋 Std R" w:hint="eastAsia"/>
        </w:rPr>
        <w:t xml:space="preserve"> 3.5m/s</w:t>
      </w:r>
      <w:r w:rsidRPr="00360DF1">
        <w:rPr>
          <w:rFonts w:ascii="Adobe 仿宋 Std R" w:eastAsia="Adobe 黑体 Std R" w:hAnsi="Adobe 仿宋 Std R" w:hint="eastAsia"/>
        </w:rPr>
        <w:t>、风速不大于</w:t>
      </w:r>
      <w:r w:rsidRPr="00360DF1">
        <w:rPr>
          <w:rFonts w:ascii="Adobe 仿宋 Std R" w:eastAsia="Adobe 黑体 Std R" w:hAnsi="Adobe 仿宋 Std R" w:hint="eastAsia"/>
        </w:rPr>
        <w:t xml:space="preserve"> 20.7 m/s</w:t>
      </w:r>
      <w:r w:rsidRPr="00360DF1">
        <w:rPr>
          <w:rFonts w:ascii="Adobe 仿宋 Std R" w:eastAsia="Adobe 黑体 Std R" w:hAnsi="Adobe 仿宋 Std R" w:hint="eastAsia"/>
        </w:rPr>
        <w:t>（</w:t>
      </w:r>
      <w:r w:rsidRPr="00360DF1">
        <w:rPr>
          <w:rFonts w:ascii="Adobe 仿宋 Std R" w:eastAsia="Adobe 黑体 Std R" w:hAnsi="Adobe 仿宋 Std R" w:hint="eastAsia"/>
        </w:rPr>
        <w:t xml:space="preserve">8 </w:t>
      </w:r>
      <w:r w:rsidRPr="00360DF1">
        <w:rPr>
          <w:rFonts w:ascii="Adobe 仿宋 Std R" w:eastAsia="Adobe 黑体 Std R" w:hAnsi="Adobe 仿宋 Std R" w:hint="eastAsia"/>
        </w:rPr>
        <w:t>级）环境下正常工作。浮标站不适用于寒区结冰水体。</w:t>
      </w:r>
    </w:p>
    <w:p w:rsidR="00E800D8" w:rsidRDefault="00E800D8" w:rsidP="00C947BF">
      <w:pPr>
        <w:rPr>
          <w:rFonts w:ascii="Adobe 仿宋 Std R" w:eastAsia="Adobe 仿宋 Std R" w:hAnsi="Adobe 仿宋 Std R" w:hint="eastAsia"/>
          <w:b/>
          <w:color w:val="00B050"/>
        </w:rPr>
      </w:pPr>
    </w:p>
    <w:p w:rsidR="00E800D8" w:rsidRDefault="00E800D8" w:rsidP="00C947BF">
      <w:pPr>
        <w:rPr>
          <w:rFonts w:ascii="Adobe 仿宋 Std R" w:eastAsia="Adobe 仿宋 Std R" w:hAnsi="Adobe 仿宋 Std R" w:hint="eastAsia"/>
          <w:b/>
          <w:color w:val="00B050"/>
        </w:rPr>
      </w:pPr>
    </w:p>
    <w:p w:rsidR="00C947BF" w:rsidRDefault="00C947BF" w:rsidP="00C947BF">
      <w:pPr>
        <w:rPr>
          <w:rFonts w:ascii="Adobe 仿宋 Std R" w:eastAsia="Adobe 仿宋 Std R" w:hAnsi="Adobe 仿宋 Std R"/>
          <w:b/>
          <w:color w:val="00B050"/>
        </w:rPr>
      </w:pPr>
      <w:r w:rsidRPr="00C947BF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:rsidR="00C947BF" w:rsidRPr="00C947BF" w:rsidRDefault="00C947BF" w:rsidP="00C947BF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009057" cy="3192145"/>
            <wp:effectExtent l="0" t="0" r="127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浮标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57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52" w:rsidRDefault="0079365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3D6381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系统拓扑图</w:t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941D63" w:rsidRDefault="003D6381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546924" cy="3870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质浮标监测站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922" cy="38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52" w:rsidRDefault="00793652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30169" cy="1842713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169" cy="184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0525CC" w:rsidRDefault="000525CC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957F4" w:rsidRPr="00BD30B1" w:rsidRDefault="0022338C" w:rsidP="009563D2">
      <w:pPr>
        <w:rPr>
          <w:rFonts w:ascii="Adobe 仿宋 Std R" w:eastAsia="Adobe 仿宋 Std R" w:hAnsi="Adobe 仿宋 Std R"/>
          <w:b/>
          <w:color w:val="000000" w:themeColor="text1"/>
        </w:rPr>
      </w:pPr>
      <w:proofErr w:type="gramStart"/>
      <w:r w:rsidRPr="00BD30B1">
        <w:rPr>
          <w:rFonts w:ascii="Adobe 仿宋 Std R" w:eastAsia="Adobe 仿宋 Std R" w:hAnsi="Adobe 仿宋 Std R" w:hint="eastAsia"/>
          <w:b/>
          <w:color w:val="000000" w:themeColor="text1"/>
        </w:rPr>
        <w:t>七芯航空</w:t>
      </w:r>
      <w:proofErr w:type="gramEnd"/>
      <w:r w:rsidRPr="00BD30B1">
        <w:rPr>
          <w:rFonts w:ascii="Adobe 仿宋 Std R" w:eastAsia="Adobe 仿宋 Std R" w:hAnsi="Adobe 仿宋 Std R" w:hint="eastAsia"/>
          <w:b/>
          <w:color w:val="000000" w:themeColor="text1"/>
        </w:rPr>
        <w:t>头引脚定义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      </w:t>
      </w:r>
      <w:r w:rsid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</w:t>
      </w:r>
      <w:proofErr w:type="gramStart"/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四芯航空</w:t>
      </w:r>
      <w:proofErr w:type="gramEnd"/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头引脚定义</w:t>
      </w:r>
    </w:p>
    <w:p w:rsidR="001631CD" w:rsidRPr="00BD30B1" w:rsidRDefault="001631CD" w:rsidP="009563D2">
      <w:pPr>
        <w:rPr>
          <w:rFonts w:ascii="Adobe 仿宋 Std R" w:eastAsia="Adobe 仿宋 Std R" w:hAnsi="Adobe 仿宋 Std R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0" w:type="auto"/>
        <w:jc w:val="center"/>
        <w:shd w:val="clear" w:color="auto" w:fill="4BACC6" w:themeFill="accent5"/>
        <w:tblLook w:val="04A0" w:firstRow="1" w:lastRow="0" w:firstColumn="1" w:lastColumn="0" w:noHBand="0" w:noVBand="1"/>
      </w:tblPr>
      <w:tblGrid>
        <w:gridCol w:w="1101"/>
        <w:gridCol w:w="2693"/>
      </w:tblGrid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lastRenderedPageBreak/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7B6C0F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="00C957F4"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  <w:highlight w:val="yellow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lastRenderedPageBreak/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BD30B1" w:rsidRPr="00BD30B1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BD30B1" w:rsidRPr="00BD30B1" w:rsidTr="00BD30B1">
        <w:trPr>
          <w:trHeight w:val="58"/>
          <w:jc w:val="center"/>
        </w:trPr>
        <w:tc>
          <w:tcPr>
            <w:tcW w:w="1101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957F4" w:rsidRDefault="00C957F4" w:rsidP="009563D2">
      <w:pPr>
        <w:rPr>
          <w:rFonts w:ascii="Adobe 仿宋 Std R" w:eastAsia="Adobe 仿宋 Std R" w:hAnsi="Adobe 仿宋 Std R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A065FC" w:rsidRDefault="00A065FC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793652" w:rsidRDefault="0079365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793652" w:rsidRDefault="0079365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85E97" w:rsidRDefault="00185E97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793652" w:rsidRDefault="00793652" w:rsidP="00793652">
            <w:pPr>
              <w:rPr>
                <w:rFonts w:eastAsia="Adobe 黑体 Std R"/>
                <w:b w:val="0"/>
                <w:sz w:val="28"/>
                <w:highlight w:val="cyan"/>
              </w:rPr>
            </w:pPr>
            <w:r w:rsidRPr="00793652">
              <w:rPr>
                <w:rFonts w:eastAsia="Adobe 黑体 Std R" w:hint="eastAsia"/>
                <w:color w:val="auto"/>
              </w:rPr>
              <w:t>浮标式水质监测预警终端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B367D7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FE3CAE" w:rsidRDefault="007B6C0F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2D51A2">
              <w:rPr>
                <w:rFonts w:eastAsia="Adobe 黑体 Std R" w:hint="eastAsia"/>
                <w:color w:val="auto"/>
              </w:rPr>
              <w:t>全网通</w:t>
            </w:r>
            <w:r w:rsidR="000E647B">
              <w:rPr>
                <w:rFonts w:eastAsia="Adobe 黑体 Std R" w:hint="eastAsia"/>
                <w:color w:val="auto"/>
              </w:rPr>
              <w:t xml:space="preserve">  NB-</w:t>
            </w:r>
            <w:proofErr w:type="spellStart"/>
            <w:r w:rsidR="000E647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UDP/IP</w:t>
            </w:r>
            <w:r w:rsidR="00940C35" w:rsidRPr="00FE3CAE">
              <w:rPr>
                <w:rFonts w:eastAsia="Adobe 黑体 Std R" w:hint="eastAsia"/>
                <w:color w:val="auto"/>
              </w:rPr>
              <w:t>、</w:t>
            </w:r>
            <w:proofErr w:type="spellStart"/>
            <w:r w:rsidR="00940C35">
              <w:rPr>
                <w:rFonts w:eastAsia="Adobe 黑体 Std R" w:hint="eastAsia"/>
                <w:color w:val="auto"/>
              </w:rPr>
              <w:t>CoA</w:t>
            </w:r>
            <w:r w:rsidR="00940C35" w:rsidRPr="00FE3CAE">
              <w:rPr>
                <w:rFonts w:eastAsia="Adobe 黑体 Std R" w:hint="eastAsia"/>
                <w:color w:val="auto"/>
              </w:rPr>
              <w:t>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6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9B1E0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0511EB" w:rsidRDefault="0079365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IP68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BC" w:rsidRDefault="00D276BC" w:rsidP="00AE6557">
      <w:r>
        <w:separator/>
      </w:r>
    </w:p>
  </w:endnote>
  <w:endnote w:type="continuationSeparator" w:id="0">
    <w:p w:rsidR="00D276BC" w:rsidRDefault="00D276BC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BC" w:rsidRDefault="00D276BC" w:rsidP="00AE6557">
      <w:r>
        <w:separator/>
      </w:r>
    </w:p>
  </w:footnote>
  <w:footnote w:type="continuationSeparator" w:id="0">
    <w:p w:rsidR="00D276BC" w:rsidRDefault="00D276BC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511EB"/>
    <w:rsid w:val="000525CC"/>
    <w:rsid w:val="0007051C"/>
    <w:rsid w:val="00080204"/>
    <w:rsid w:val="000967B7"/>
    <w:rsid w:val="000B52B1"/>
    <w:rsid w:val="000C6744"/>
    <w:rsid w:val="000E647B"/>
    <w:rsid w:val="00115E17"/>
    <w:rsid w:val="00117FAC"/>
    <w:rsid w:val="00122C3F"/>
    <w:rsid w:val="001256AD"/>
    <w:rsid w:val="001604F8"/>
    <w:rsid w:val="001622E4"/>
    <w:rsid w:val="001631CD"/>
    <w:rsid w:val="00185E97"/>
    <w:rsid w:val="0019683B"/>
    <w:rsid w:val="00197E53"/>
    <w:rsid w:val="001E78A2"/>
    <w:rsid w:val="0022338C"/>
    <w:rsid w:val="002543C5"/>
    <w:rsid w:val="002B2475"/>
    <w:rsid w:val="002D51A2"/>
    <w:rsid w:val="002F0CAA"/>
    <w:rsid w:val="003502B5"/>
    <w:rsid w:val="00354DF3"/>
    <w:rsid w:val="00360114"/>
    <w:rsid w:val="00360DF1"/>
    <w:rsid w:val="00397EBC"/>
    <w:rsid w:val="003B48A2"/>
    <w:rsid w:val="003C76AA"/>
    <w:rsid w:val="003D6381"/>
    <w:rsid w:val="003E0281"/>
    <w:rsid w:val="00410F26"/>
    <w:rsid w:val="00412656"/>
    <w:rsid w:val="00450821"/>
    <w:rsid w:val="004703BB"/>
    <w:rsid w:val="004C49A7"/>
    <w:rsid w:val="004D5CB6"/>
    <w:rsid w:val="004E37DA"/>
    <w:rsid w:val="00505425"/>
    <w:rsid w:val="005212F0"/>
    <w:rsid w:val="00521924"/>
    <w:rsid w:val="00543A3A"/>
    <w:rsid w:val="00544B50"/>
    <w:rsid w:val="0056540F"/>
    <w:rsid w:val="005824A9"/>
    <w:rsid w:val="00585C02"/>
    <w:rsid w:val="005B650D"/>
    <w:rsid w:val="005D6087"/>
    <w:rsid w:val="005D79C4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0B6D"/>
    <w:rsid w:val="007434BE"/>
    <w:rsid w:val="0076484A"/>
    <w:rsid w:val="00793652"/>
    <w:rsid w:val="007B2A75"/>
    <w:rsid w:val="007B5087"/>
    <w:rsid w:val="007B6C0F"/>
    <w:rsid w:val="007C236E"/>
    <w:rsid w:val="007F0E43"/>
    <w:rsid w:val="00832EA1"/>
    <w:rsid w:val="00835238"/>
    <w:rsid w:val="00866E6B"/>
    <w:rsid w:val="008A12EB"/>
    <w:rsid w:val="008D5DD4"/>
    <w:rsid w:val="008E6CA1"/>
    <w:rsid w:val="009058F3"/>
    <w:rsid w:val="009371E5"/>
    <w:rsid w:val="00940C35"/>
    <w:rsid w:val="0094161F"/>
    <w:rsid w:val="00941D63"/>
    <w:rsid w:val="009563D2"/>
    <w:rsid w:val="009B1E0B"/>
    <w:rsid w:val="009B45A3"/>
    <w:rsid w:val="009D1AA6"/>
    <w:rsid w:val="00A065FC"/>
    <w:rsid w:val="00A067C4"/>
    <w:rsid w:val="00A520AD"/>
    <w:rsid w:val="00A67176"/>
    <w:rsid w:val="00A7244A"/>
    <w:rsid w:val="00AA05AE"/>
    <w:rsid w:val="00AD0D0D"/>
    <w:rsid w:val="00AE6557"/>
    <w:rsid w:val="00AF075B"/>
    <w:rsid w:val="00B12ABB"/>
    <w:rsid w:val="00B2603B"/>
    <w:rsid w:val="00B367D7"/>
    <w:rsid w:val="00B624D0"/>
    <w:rsid w:val="00B70D9A"/>
    <w:rsid w:val="00B7204A"/>
    <w:rsid w:val="00BD30B1"/>
    <w:rsid w:val="00BF75D2"/>
    <w:rsid w:val="00C1679C"/>
    <w:rsid w:val="00C81A12"/>
    <w:rsid w:val="00C91EF1"/>
    <w:rsid w:val="00C947BF"/>
    <w:rsid w:val="00C957F4"/>
    <w:rsid w:val="00D14AD4"/>
    <w:rsid w:val="00D221A4"/>
    <w:rsid w:val="00D276BC"/>
    <w:rsid w:val="00D4741A"/>
    <w:rsid w:val="00D6061C"/>
    <w:rsid w:val="00D66812"/>
    <w:rsid w:val="00D811C1"/>
    <w:rsid w:val="00D8572E"/>
    <w:rsid w:val="00D93AA6"/>
    <w:rsid w:val="00DA6203"/>
    <w:rsid w:val="00DA7C4B"/>
    <w:rsid w:val="00DB72A4"/>
    <w:rsid w:val="00DF38B8"/>
    <w:rsid w:val="00E13B95"/>
    <w:rsid w:val="00E27BCE"/>
    <w:rsid w:val="00E5782D"/>
    <w:rsid w:val="00E800D8"/>
    <w:rsid w:val="00E96136"/>
    <w:rsid w:val="00EC5FCA"/>
    <w:rsid w:val="00ED7108"/>
    <w:rsid w:val="00F172A7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2769-ED88-4715-B621-23DF7F8D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10</cp:revision>
  <cp:lastPrinted>2018-07-18T07:35:00Z</cp:lastPrinted>
  <dcterms:created xsi:type="dcterms:W3CDTF">2018-07-18T07:36:00Z</dcterms:created>
  <dcterms:modified xsi:type="dcterms:W3CDTF">2018-11-02T03:39:00Z</dcterms:modified>
</cp:coreProperties>
</file>